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71" w:rsidRDefault="007E1D71" w:rsidP="007E1D71">
      <w:pPr>
        <w:spacing w:after="0" w:line="276" w:lineRule="auto"/>
        <w:rPr>
          <w:szCs w:val="24"/>
        </w:rPr>
      </w:pPr>
    </w:p>
    <w:p w:rsidR="00E42B6A" w:rsidRPr="008306A2" w:rsidRDefault="007E1D71" w:rsidP="00E42B6A">
      <w:pPr>
        <w:tabs>
          <w:tab w:val="left" w:pos="6015"/>
        </w:tabs>
        <w:rPr>
          <w:rFonts w:cs="Arial"/>
          <w:sz w:val="24"/>
        </w:rPr>
      </w:pPr>
      <w:r>
        <w:rPr>
          <w:szCs w:val="24"/>
        </w:rPr>
        <w:tab/>
      </w: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  <w:r w:rsidRPr="008306A2">
        <w:rPr>
          <w:rFonts w:cs="Arial"/>
          <w:sz w:val="24"/>
        </w:rPr>
        <w:t>…………………………………………..</w:t>
      </w:r>
      <w:r>
        <w:rPr>
          <w:rFonts w:cs="Arial"/>
          <w:sz w:val="24"/>
        </w:rPr>
        <w:t xml:space="preserve">                 </w:t>
      </w:r>
      <w:r w:rsidR="00251BCE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 </w:t>
      </w:r>
      <w:r w:rsidR="00741144">
        <w:rPr>
          <w:rFonts w:cs="Arial"/>
          <w:sz w:val="24"/>
        </w:rPr>
        <w:t xml:space="preserve"> </w:t>
      </w: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  <w:r w:rsidRPr="008306A2">
        <w:rPr>
          <w:rFonts w:cs="Arial"/>
          <w:sz w:val="24"/>
        </w:rPr>
        <w:t xml:space="preserve">                 (pieczątka szkoły)</w:t>
      </w:r>
      <w:r>
        <w:rPr>
          <w:rFonts w:cs="Arial"/>
          <w:sz w:val="24"/>
        </w:rPr>
        <w:t xml:space="preserve">                                </w:t>
      </w:r>
      <w:r w:rsidR="003D6458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</w:t>
      </w:r>
      <w:r w:rsidR="00251BCE">
        <w:rPr>
          <w:rFonts w:cs="Arial"/>
          <w:sz w:val="24"/>
        </w:rPr>
        <w:t xml:space="preserve">  </w:t>
      </w:r>
      <w:r w:rsidR="003D6458">
        <w:rPr>
          <w:rFonts w:cs="Arial"/>
          <w:sz w:val="24"/>
        </w:rPr>
        <w:t xml:space="preserve"> </w:t>
      </w:r>
      <w:r w:rsidR="00251BCE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 </w:t>
      </w:r>
    </w:p>
    <w:p w:rsidR="00E42B6A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251BCE" w:rsidRDefault="00251BCE" w:rsidP="00251BCE">
      <w:pPr>
        <w:tabs>
          <w:tab w:val="left" w:pos="6015"/>
        </w:tabs>
        <w:spacing w:after="0"/>
        <w:jc w:val="center"/>
        <w:rPr>
          <w:rFonts w:cs="Arial"/>
          <w:b/>
          <w:sz w:val="24"/>
        </w:rPr>
      </w:pPr>
    </w:p>
    <w:p w:rsidR="00251BCE" w:rsidRDefault="00251BCE" w:rsidP="00251BCE">
      <w:pPr>
        <w:tabs>
          <w:tab w:val="left" w:pos="6015"/>
        </w:tabs>
        <w:spacing w:after="0"/>
        <w:jc w:val="center"/>
        <w:rPr>
          <w:rFonts w:cs="Arial"/>
          <w:b/>
          <w:sz w:val="24"/>
        </w:rPr>
      </w:pPr>
    </w:p>
    <w:p w:rsidR="00251BCE" w:rsidRDefault="00251BCE" w:rsidP="00251BCE">
      <w:pPr>
        <w:tabs>
          <w:tab w:val="left" w:pos="6015"/>
        </w:tabs>
        <w:spacing w:after="0"/>
        <w:jc w:val="center"/>
        <w:rPr>
          <w:rFonts w:cs="Arial"/>
          <w:b/>
          <w:sz w:val="24"/>
        </w:rPr>
      </w:pPr>
    </w:p>
    <w:p w:rsidR="00251BCE" w:rsidRDefault="00251BCE" w:rsidP="00251BCE">
      <w:pPr>
        <w:tabs>
          <w:tab w:val="left" w:pos="6015"/>
        </w:tabs>
        <w:spacing w:after="0"/>
        <w:jc w:val="center"/>
        <w:rPr>
          <w:rFonts w:cs="Arial"/>
          <w:b/>
          <w:sz w:val="24"/>
        </w:rPr>
      </w:pPr>
      <w:r w:rsidRPr="00251BCE">
        <w:rPr>
          <w:rFonts w:cs="Arial"/>
          <w:b/>
          <w:sz w:val="24"/>
        </w:rPr>
        <w:t>DEKLARACJA</w:t>
      </w:r>
    </w:p>
    <w:p w:rsidR="00741144" w:rsidRDefault="00741144" w:rsidP="00251BCE">
      <w:pPr>
        <w:tabs>
          <w:tab w:val="left" w:pos="6015"/>
        </w:tabs>
        <w:spacing w:after="0"/>
        <w:jc w:val="center"/>
        <w:rPr>
          <w:rFonts w:cs="Arial"/>
          <w:b/>
          <w:sz w:val="24"/>
        </w:rPr>
      </w:pPr>
    </w:p>
    <w:p w:rsidR="00251BCE" w:rsidRDefault="00251BCE" w:rsidP="00251BCE">
      <w:pPr>
        <w:tabs>
          <w:tab w:val="left" w:pos="6015"/>
        </w:tabs>
        <w:spacing w:after="0"/>
        <w:jc w:val="center"/>
        <w:rPr>
          <w:rFonts w:cs="Arial"/>
          <w:b/>
          <w:sz w:val="24"/>
        </w:rPr>
      </w:pPr>
    </w:p>
    <w:p w:rsidR="00251BCE" w:rsidRPr="00251BCE" w:rsidRDefault="00251BCE" w:rsidP="00251BCE">
      <w:pPr>
        <w:tabs>
          <w:tab w:val="left" w:pos="6015"/>
        </w:tabs>
        <w:spacing w:after="0"/>
        <w:jc w:val="center"/>
        <w:rPr>
          <w:rFonts w:cs="Arial"/>
          <w:b/>
          <w:sz w:val="24"/>
        </w:rPr>
      </w:pPr>
    </w:p>
    <w:p w:rsidR="00E42B6A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tbl>
      <w:tblPr>
        <w:tblW w:w="8073" w:type="dxa"/>
        <w:tblInd w:w="508" w:type="dxa"/>
        <w:tblLook w:val="04A0" w:firstRow="1" w:lastRow="0" w:firstColumn="1" w:lastColumn="0" w:noHBand="0" w:noVBand="1"/>
      </w:tblPr>
      <w:tblGrid>
        <w:gridCol w:w="8073"/>
      </w:tblGrid>
      <w:tr w:rsidR="00E42B6A" w:rsidRPr="007E1D71" w:rsidTr="000308FD">
        <w:trPr>
          <w:trHeight w:val="857"/>
        </w:trPr>
        <w:tc>
          <w:tcPr>
            <w:tcW w:w="8073" w:type="dxa"/>
          </w:tcPr>
          <w:p w:rsidR="00E42B6A" w:rsidRPr="007E1D71" w:rsidRDefault="00E42B6A" w:rsidP="000308FD">
            <w:pPr>
              <w:pStyle w:val="Nagwek"/>
              <w:ind w:firstLine="26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7E1D71">
              <w:rPr>
                <w:rFonts w:ascii="Times New Roman" w:hAnsi="Times New Roman"/>
                <w:b/>
                <w:sz w:val="28"/>
                <w:szCs w:val="28"/>
              </w:rPr>
              <w:t>WAD Inżynieria Spółka z o.o.</w:t>
            </w:r>
          </w:p>
          <w:p w:rsidR="00E42B6A" w:rsidRPr="007E1D71" w:rsidRDefault="00E42B6A" w:rsidP="000308FD">
            <w:pPr>
              <w:pStyle w:val="Nagwek"/>
              <w:ind w:firstLine="26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u</w:t>
            </w:r>
            <w:r w:rsidRPr="007E1D71">
              <w:rPr>
                <w:rFonts w:ascii="Times New Roman" w:hAnsi="Times New Roman"/>
                <w:b/>
                <w:sz w:val="28"/>
                <w:szCs w:val="28"/>
              </w:rPr>
              <w:t>l. Przemysłowa 5</w:t>
            </w:r>
          </w:p>
          <w:p w:rsidR="00E42B6A" w:rsidRPr="007E1D71" w:rsidRDefault="00E42B6A" w:rsidP="000308FD">
            <w:pPr>
              <w:pStyle w:val="Nagwek"/>
              <w:ind w:firstLine="26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7E1D71">
              <w:rPr>
                <w:rFonts w:ascii="Times New Roman" w:hAnsi="Times New Roman"/>
                <w:b/>
                <w:sz w:val="28"/>
                <w:szCs w:val="28"/>
              </w:rPr>
              <w:t>63-200Jarocin</w:t>
            </w:r>
          </w:p>
        </w:tc>
      </w:tr>
    </w:tbl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E42B6A" w:rsidRPr="008306A2" w:rsidRDefault="00E42B6A" w:rsidP="00E42B6A">
      <w:pPr>
        <w:tabs>
          <w:tab w:val="left" w:pos="6015"/>
        </w:tabs>
        <w:spacing w:after="0"/>
        <w:rPr>
          <w:rFonts w:cs="Arial"/>
          <w:sz w:val="24"/>
        </w:rPr>
      </w:pPr>
    </w:p>
    <w:p w:rsidR="00741144" w:rsidRDefault="00E42B6A" w:rsidP="00741144">
      <w:pPr>
        <w:spacing w:after="120" w:line="360" w:lineRule="auto"/>
        <w:jc w:val="both"/>
        <w:rPr>
          <w:rFonts w:cs="Arial"/>
          <w:sz w:val="24"/>
        </w:rPr>
      </w:pPr>
      <w:r w:rsidRPr="008306A2">
        <w:rPr>
          <w:rFonts w:cs="Arial"/>
          <w:sz w:val="24"/>
        </w:rPr>
        <w:tab/>
      </w:r>
      <w:r w:rsidR="001D15C3">
        <w:rPr>
          <w:rFonts w:cs="Arial"/>
          <w:sz w:val="24"/>
        </w:rPr>
        <w:t>Deklarujemy</w:t>
      </w:r>
      <w:r w:rsidRPr="008306A2">
        <w:rPr>
          <w:rFonts w:cs="Arial"/>
          <w:sz w:val="24"/>
        </w:rPr>
        <w:t xml:space="preserve">, że w roku szkolnym 2020/2021 lub </w:t>
      </w:r>
      <w:r>
        <w:rPr>
          <w:rFonts w:cs="Arial"/>
          <w:sz w:val="24"/>
        </w:rPr>
        <w:t xml:space="preserve">w </w:t>
      </w:r>
      <w:r w:rsidRPr="008306A2">
        <w:rPr>
          <w:rFonts w:cs="Arial"/>
          <w:sz w:val="24"/>
        </w:rPr>
        <w:t>kolejnych, planujemy wykorzystać przynajmniej jeden z elemen</w:t>
      </w:r>
      <w:bookmarkStart w:id="0" w:name="_GoBack"/>
      <w:bookmarkEnd w:id="0"/>
      <w:r w:rsidRPr="008306A2">
        <w:rPr>
          <w:rFonts w:cs="Arial"/>
          <w:sz w:val="24"/>
        </w:rPr>
        <w:t>tów Modelowego programu realizacji praktycznej nauki zawodu, opracowanego w projekcie pn.: „Dualny system ksz</w:t>
      </w:r>
      <w:r w:rsidR="00741144">
        <w:rPr>
          <w:rFonts w:cs="Arial"/>
          <w:sz w:val="24"/>
        </w:rPr>
        <w:t>tałcenia w branży mechaniczne</w:t>
      </w:r>
      <w:r w:rsidR="002000B5">
        <w:rPr>
          <w:rFonts w:cs="Arial"/>
          <w:sz w:val="24"/>
        </w:rPr>
        <w:t>j”.</w:t>
      </w:r>
    </w:p>
    <w:p w:rsidR="00741144" w:rsidRDefault="00741144" w:rsidP="00741144">
      <w:pPr>
        <w:spacing w:after="120" w:line="360" w:lineRule="auto"/>
        <w:jc w:val="both"/>
        <w:rPr>
          <w:rFonts w:cs="Arial"/>
          <w:sz w:val="24"/>
        </w:rPr>
      </w:pPr>
    </w:p>
    <w:p w:rsidR="00741144" w:rsidRDefault="00741144" w:rsidP="00741144">
      <w:pPr>
        <w:spacing w:after="120" w:line="360" w:lineRule="auto"/>
        <w:jc w:val="both"/>
        <w:rPr>
          <w:rFonts w:cs="Arial"/>
          <w:sz w:val="24"/>
        </w:rPr>
      </w:pPr>
    </w:p>
    <w:p w:rsidR="00741144" w:rsidRDefault="00741144" w:rsidP="00741144">
      <w:pPr>
        <w:spacing w:after="120" w:line="360" w:lineRule="auto"/>
        <w:jc w:val="both"/>
        <w:rPr>
          <w:rFonts w:cs="Arial"/>
          <w:sz w:val="24"/>
        </w:rPr>
      </w:pPr>
    </w:p>
    <w:p w:rsidR="00741144" w:rsidRDefault="00741144" w:rsidP="00741144">
      <w:pPr>
        <w:spacing w:after="120" w:line="360" w:lineRule="auto"/>
        <w:jc w:val="both"/>
        <w:rPr>
          <w:rFonts w:cs="Arial"/>
          <w:sz w:val="24"/>
        </w:rPr>
      </w:pPr>
    </w:p>
    <w:p w:rsidR="00741144" w:rsidRDefault="00741144" w:rsidP="00741144">
      <w:pPr>
        <w:spacing w:after="120" w:line="360" w:lineRule="auto"/>
        <w:jc w:val="both"/>
        <w:rPr>
          <w:rFonts w:cs="Arial"/>
          <w:sz w:val="24"/>
        </w:rPr>
      </w:pPr>
    </w:p>
    <w:p w:rsidR="00741144" w:rsidRDefault="00741144" w:rsidP="00741144">
      <w:pPr>
        <w:spacing w:after="12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……..…………………                             </w:t>
      </w:r>
      <w:r w:rsidR="002000B5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 xml:space="preserve">   …..……………………………</w:t>
      </w:r>
    </w:p>
    <w:p w:rsidR="00E42B6A" w:rsidRPr="003C2E6D" w:rsidRDefault="00741144" w:rsidP="00741144">
      <w:pPr>
        <w:spacing w:after="0"/>
      </w:pPr>
      <w:r w:rsidRPr="00741144">
        <w:rPr>
          <w:rFonts w:cs="Arial"/>
        </w:rPr>
        <w:t xml:space="preserve">( Miejscowość –data)                         </w:t>
      </w:r>
      <w:r>
        <w:rPr>
          <w:rFonts w:cs="Arial"/>
        </w:rPr>
        <w:t xml:space="preserve">             </w:t>
      </w:r>
      <w:r w:rsidR="002000B5">
        <w:rPr>
          <w:rFonts w:cs="Arial"/>
        </w:rPr>
        <w:t xml:space="preserve">      </w:t>
      </w:r>
      <w:r>
        <w:rPr>
          <w:rFonts w:cs="Arial"/>
        </w:rPr>
        <w:t xml:space="preserve"> </w:t>
      </w:r>
      <w:r w:rsidRPr="00741144">
        <w:rPr>
          <w:rFonts w:cs="Arial"/>
        </w:rPr>
        <w:t xml:space="preserve"> </w:t>
      </w:r>
      <w:r w:rsidR="00E42B6A" w:rsidRPr="00741144">
        <w:t xml:space="preserve">   </w:t>
      </w:r>
      <w:r w:rsidR="00E42B6A" w:rsidRPr="003C2E6D">
        <w:t xml:space="preserve">Podpis dyrektora szkoły </w:t>
      </w:r>
    </w:p>
    <w:p w:rsidR="00593A26" w:rsidRPr="00E42B6A" w:rsidRDefault="00E42B6A" w:rsidP="007E1D71">
      <w:pPr>
        <w:tabs>
          <w:tab w:val="left" w:pos="2640"/>
        </w:tabs>
        <w:rPr>
          <w:b/>
          <w:szCs w:val="24"/>
        </w:rPr>
      </w:pPr>
      <w:r w:rsidRPr="003C2E6D">
        <w:t xml:space="preserve">                                                 </w:t>
      </w:r>
      <w:r>
        <w:t xml:space="preserve">    </w:t>
      </w:r>
      <w:r w:rsidR="00741144">
        <w:t xml:space="preserve">         </w:t>
      </w:r>
      <w:r>
        <w:t xml:space="preserve">   </w:t>
      </w:r>
      <w:r w:rsidR="002000B5">
        <w:t xml:space="preserve">  </w:t>
      </w:r>
      <w:r w:rsidRPr="003C2E6D">
        <w:t xml:space="preserve">  lub osoby korzystającej z zasobów Projektu</w:t>
      </w:r>
      <w:r w:rsidRPr="003C2E6D">
        <w:rPr>
          <w:rFonts w:cs="Arial"/>
          <w:szCs w:val="24"/>
        </w:rPr>
        <w:tab/>
      </w:r>
    </w:p>
    <w:sectPr w:rsidR="00593A26" w:rsidRPr="00E42B6A" w:rsidSect="0015522B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3D" w:rsidRDefault="00211A3D" w:rsidP="001F3D44">
      <w:pPr>
        <w:spacing w:after="0" w:line="240" w:lineRule="auto"/>
      </w:pPr>
      <w:r>
        <w:separator/>
      </w:r>
    </w:p>
  </w:endnote>
  <w:endnote w:type="continuationSeparator" w:id="0">
    <w:p w:rsidR="00211A3D" w:rsidRDefault="00211A3D" w:rsidP="001F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70" w:rsidRDefault="002000B5" w:rsidP="0015522B">
    <w:pPr>
      <w:pStyle w:val="Stopka"/>
      <w:jc w:val="center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686300" cy="676275"/>
          <wp:effectExtent l="0" t="0" r="0" b="9525"/>
          <wp:docPr id="2" name="Obraz 2" descr="ci%C4%85g_PO_WER_i_UE_bia%C5%82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%C4%85g_PO_WER_i_UE_bia%C5%82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22B" w:rsidRPr="008E127B" w:rsidRDefault="002000B5" w:rsidP="0015522B">
    <w:pPr>
      <w:pStyle w:val="Stopka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28575</wp:posOffset>
              </wp:positionV>
              <wp:extent cx="5505450" cy="541655"/>
              <wp:effectExtent l="0" t="0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22B" w:rsidRPr="001204E5" w:rsidRDefault="0015522B" w:rsidP="0015522B">
                          <w:pPr>
                            <w:pStyle w:val="Stopka"/>
                            <w:jc w:val="center"/>
                            <w:rPr>
                              <w:rFonts w:cs="Arial"/>
                              <w:b/>
                              <w:sz w:val="16"/>
                              <w:szCs w:val="18"/>
                            </w:rPr>
                          </w:pPr>
                          <w:r w:rsidRPr="001204E5">
                            <w:rPr>
                              <w:rFonts w:cs="Arial"/>
                              <w:b/>
                              <w:sz w:val="16"/>
                              <w:szCs w:val="18"/>
                            </w:rPr>
                            <w:t>DUALNY SYSTEM KSZTAŁCENIA W BRANŻY MECHANICZNEJ</w:t>
                          </w:r>
                        </w:p>
                        <w:p w:rsidR="0015522B" w:rsidRPr="001204E5" w:rsidRDefault="0015522B" w:rsidP="0015522B">
                          <w:pPr>
                            <w:pStyle w:val="Stopka"/>
                            <w:jc w:val="center"/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</w:pPr>
                          <w:r w:rsidRPr="001204E5"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  <w:t>Program Operacyjny Wiedza Edukacja Rozwój</w:t>
                          </w:r>
                        </w:p>
                        <w:p w:rsidR="0015522B" w:rsidRPr="001204E5" w:rsidRDefault="0015522B" w:rsidP="0015522B">
                          <w:pPr>
                            <w:pStyle w:val="Stopka"/>
                            <w:jc w:val="center"/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</w:pPr>
                          <w:r w:rsidRPr="001204E5"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  <w:t>II. Efektywne polityki publiczne dla rynku pracy, gospodarki i edukacji.</w:t>
                          </w:r>
                        </w:p>
                        <w:p w:rsidR="0015522B" w:rsidRPr="001204E5" w:rsidRDefault="0015522B" w:rsidP="0015522B">
                          <w:pPr>
                            <w:pStyle w:val="Stopka"/>
                            <w:jc w:val="center"/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</w:pPr>
                          <w:r w:rsidRPr="001204E5">
                            <w:rPr>
                              <w:rFonts w:cs="Arial"/>
                              <w:b/>
                              <w:sz w:val="14"/>
                              <w:szCs w:val="16"/>
                            </w:rPr>
                            <w:t>2.15. Kształcenie i szkolenie zawodowe dostosowane do potrzeb zmieniającej się gospodarki.</w:t>
                          </w:r>
                        </w:p>
                        <w:p w:rsidR="0015522B" w:rsidRPr="001204E5" w:rsidRDefault="0015522B">
                          <w:pPr>
                            <w:rPr>
                              <w:sz w:val="20"/>
                            </w:rPr>
                          </w:pPr>
                        </w:p>
                        <w:p w:rsidR="0015522B" w:rsidRDefault="0015522B"/>
                        <w:p w:rsidR="0015522B" w:rsidRDefault="001552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.9pt;margin-top:2.25pt;width:433.5pt;height: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BYggIAAA8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" stroked="f">
              <v:textbox>
                <w:txbxContent>
                  <w:p w:rsidR="0015522B" w:rsidRPr="001204E5" w:rsidRDefault="0015522B" w:rsidP="0015522B">
                    <w:pPr>
                      <w:pStyle w:val="Stopka"/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 w:rsidRPr="001204E5">
                      <w:rPr>
                        <w:rFonts w:cs="Arial"/>
                        <w:b/>
                        <w:sz w:val="16"/>
                        <w:szCs w:val="18"/>
                      </w:rPr>
                      <w:t>DUALNY SYSTEM KSZTAŁCENIA W BRANŻY MECHANICZNEJ</w:t>
                    </w:r>
                  </w:p>
                  <w:p w:rsidR="0015522B" w:rsidRPr="001204E5" w:rsidRDefault="0015522B" w:rsidP="0015522B">
                    <w:pPr>
                      <w:pStyle w:val="Stopka"/>
                      <w:jc w:val="center"/>
                      <w:rPr>
                        <w:rFonts w:cs="Arial"/>
                        <w:b/>
                        <w:sz w:val="14"/>
                        <w:szCs w:val="16"/>
                      </w:rPr>
                    </w:pPr>
                    <w:r w:rsidRPr="001204E5">
                      <w:rPr>
                        <w:rFonts w:cs="Arial"/>
                        <w:b/>
                        <w:sz w:val="14"/>
                        <w:szCs w:val="16"/>
                      </w:rPr>
                      <w:t>Program Operacyjny Wiedza Edukacja Rozwój</w:t>
                    </w:r>
                  </w:p>
                  <w:p w:rsidR="0015522B" w:rsidRPr="001204E5" w:rsidRDefault="0015522B" w:rsidP="0015522B">
                    <w:pPr>
                      <w:pStyle w:val="Stopka"/>
                      <w:jc w:val="center"/>
                      <w:rPr>
                        <w:rFonts w:cs="Arial"/>
                        <w:b/>
                        <w:sz w:val="14"/>
                        <w:szCs w:val="16"/>
                      </w:rPr>
                    </w:pPr>
                    <w:r w:rsidRPr="001204E5">
                      <w:rPr>
                        <w:rFonts w:cs="Arial"/>
                        <w:b/>
                        <w:sz w:val="14"/>
                        <w:szCs w:val="16"/>
                      </w:rPr>
                      <w:t>II. Efektywne polityki publiczne dla rynku pracy, gospodarki i edukacji.</w:t>
                    </w:r>
                  </w:p>
                  <w:p w:rsidR="0015522B" w:rsidRPr="001204E5" w:rsidRDefault="0015522B" w:rsidP="0015522B">
                    <w:pPr>
                      <w:pStyle w:val="Stopka"/>
                      <w:jc w:val="center"/>
                      <w:rPr>
                        <w:rFonts w:cs="Arial"/>
                        <w:b/>
                        <w:sz w:val="14"/>
                        <w:szCs w:val="16"/>
                      </w:rPr>
                    </w:pPr>
                    <w:r w:rsidRPr="001204E5">
                      <w:rPr>
                        <w:rFonts w:cs="Arial"/>
                        <w:b/>
                        <w:sz w:val="14"/>
                        <w:szCs w:val="16"/>
                      </w:rPr>
                      <w:t>2.15. Kształcenie i szkolenie zawodowe dostosowane do potrzeb zmieniającej się gospodarki.</w:t>
                    </w:r>
                  </w:p>
                  <w:p w:rsidR="0015522B" w:rsidRPr="001204E5" w:rsidRDefault="0015522B">
                    <w:pPr>
                      <w:rPr>
                        <w:sz w:val="20"/>
                      </w:rPr>
                    </w:pPr>
                  </w:p>
                  <w:p w:rsidR="0015522B" w:rsidRDefault="0015522B"/>
                  <w:p w:rsidR="0015522B" w:rsidRDefault="0015522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3D" w:rsidRDefault="00211A3D" w:rsidP="001F3D44">
      <w:pPr>
        <w:spacing w:after="0" w:line="240" w:lineRule="auto"/>
      </w:pPr>
      <w:r>
        <w:separator/>
      </w:r>
    </w:p>
  </w:footnote>
  <w:footnote w:type="continuationSeparator" w:id="0">
    <w:p w:rsidR="00211A3D" w:rsidRDefault="00211A3D" w:rsidP="001F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86"/>
      <w:gridCol w:w="5376"/>
    </w:tblGrid>
    <w:tr w:rsidR="001F3D44" w:rsidRPr="007E1D71" w:rsidTr="007E1D71">
      <w:tc>
        <w:tcPr>
          <w:tcW w:w="3686" w:type="dxa"/>
        </w:tcPr>
        <w:p w:rsidR="001F3D44" w:rsidRPr="007E1D71" w:rsidRDefault="002000B5" w:rsidP="001F3D4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609725" cy="781050"/>
                <wp:effectExtent l="0" t="0" r="9525" b="0"/>
                <wp:docPr id="1" name="Obraz 1" descr="Logo W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6" w:type="dxa"/>
        </w:tcPr>
        <w:p w:rsidR="001F3D44" w:rsidRPr="007E1D71" w:rsidRDefault="001F3D44" w:rsidP="007E1D71">
          <w:pPr>
            <w:pStyle w:val="Nagwek"/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7E1D71">
            <w:rPr>
              <w:rFonts w:ascii="Times New Roman" w:hAnsi="Times New Roman"/>
              <w:b/>
              <w:sz w:val="28"/>
              <w:szCs w:val="28"/>
            </w:rPr>
            <w:t>WAD Inżynieria Spółka z o.o.</w:t>
          </w:r>
        </w:p>
        <w:p w:rsidR="001F3D44" w:rsidRPr="007E1D71" w:rsidRDefault="00E42B6A" w:rsidP="007E1D71">
          <w:pPr>
            <w:pStyle w:val="Nagwek"/>
            <w:jc w:val="right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u</w:t>
          </w:r>
          <w:r w:rsidR="005B2FAB" w:rsidRPr="007E1D71">
            <w:rPr>
              <w:rFonts w:ascii="Times New Roman" w:hAnsi="Times New Roman"/>
              <w:b/>
              <w:sz w:val="28"/>
              <w:szCs w:val="28"/>
            </w:rPr>
            <w:t>l. Przemysłowa 5</w:t>
          </w:r>
        </w:p>
        <w:p w:rsidR="001F3D44" w:rsidRPr="007E1D71" w:rsidRDefault="001F3D44" w:rsidP="007E1D71">
          <w:pPr>
            <w:pStyle w:val="Nagwek"/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7E1D71">
            <w:rPr>
              <w:rFonts w:ascii="Times New Roman" w:hAnsi="Times New Roman"/>
              <w:b/>
              <w:sz w:val="28"/>
              <w:szCs w:val="28"/>
            </w:rPr>
            <w:t>63-2</w:t>
          </w:r>
          <w:r w:rsidR="005B2FAB" w:rsidRPr="007E1D71">
            <w:rPr>
              <w:rFonts w:ascii="Times New Roman" w:hAnsi="Times New Roman"/>
              <w:b/>
              <w:sz w:val="28"/>
              <w:szCs w:val="28"/>
            </w:rPr>
            <w:t>00Jarocin</w:t>
          </w:r>
        </w:p>
      </w:tc>
    </w:tr>
  </w:tbl>
  <w:p w:rsidR="001F3D44" w:rsidRDefault="002000B5" w:rsidP="001F3D44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55245</wp:posOffset>
              </wp:positionV>
              <wp:extent cx="6086475" cy="9525"/>
              <wp:effectExtent l="14605" t="7620" r="13970" b="1143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4.35pt" to="456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1447"/>
    <w:multiLevelType w:val="hybridMultilevel"/>
    <w:tmpl w:val="4D6A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27058"/>
    <w:multiLevelType w:val="multilevel"/>
    <w:tmpl w:val="3BF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6"/>
    <w:rsid w:val="00021FD1"/>
    <w:rsid w:val="000308FD"/>
    <w:rsid w:val="00070354"/>
    <w:rsid w:val="00085B26"/>
    <w:rsid w:val="000B7A9D"/>
    <w:rsid w:val="000E34D7"/>
    <w:rsid w:val="000F19AF"/>
    <w:rsid w:val="001204E5"/>
    <w:rsid w:val="0015522B"/>
    <w:rsid w:val="00194B89"/>
    <w:rsid w:val="001D15C3"/>
    <w:rsid w:val="001F3D44"/>
    <w:rsid w:val="002000B5"/>
    <w:rsid w:val="00211A3D"/>
    <w:rsid w:val="00251BCE"/>
    <w:rsid w:val="0029181E"/>
    <w:rsid w:val="002D5AD3"/>
    <w:rsid w:val="002E1093"/>
    <w:rsid w:val="002E36F2"/>
    <w:rsid w:val="002F50A2"/>
    <w:rsid w:val="0031119B"/>
    <w:rsid w:val="003157AF"/>
    <w:rsid w:val="00354174"/>
    <w:rsid w:val="00373F7C"/>
    <w:rsid w:val="003D6458"/>
    <w:rsid w:val="0041382A"/>
    <w:rsid w:val="004241C0"/>
    <w:rsid w:val="0043049C"/>
    <w:rsid w:val="00433DE8"/>
    <w:rsid w:val="00452A56"/>
    <w:rsid w:val="004B54B7"/>
    <w:rsid w:val="004C18AC"/>
    <w:rsid w:val="004D2D1B"/>
    <w:rsid w:val="004F23A4"/>
    <w:rsid w:val="004F4991"/>
    <w:rsid w:val="00511A5D"/>
    <w:rsid w:val="00523DA6"/>
    <w:rsid w:val="0053186B"/>
    <w:rsid w:val="005706C1"/>
    <w:rsid w:val="0058524F"/>
    <w:rsid w:val="00593A26"/>
    <w:rsid w:val="005B2FAB"/>
    <w:rsid w:val="005B63E3"/>
    <w:rsid w:val="005D633A"/>
    <w:rsid w:val="006219E4"/>
    <w:rsid w:val="0064336B"/>
    <w:rsid w:val="0065394F"/>
    <w:rsid w:val="006D5380"/>
    <w:rsid w:val="006E4C89"/>
    <w:rsid w:val="00707D6E"/>
    <w:rsid w:val="00741144"/>
    <w:rsid w:val="00770FBB"/>
    <w:rsid w:val="00781488"/>
    <w:rsid w:val="007E1D71"/>
    <w:rsid w:val="007E69A4"/>
    <w:rsid w:val="008048AC"/>
    <w:rsid w:val="0081086A"/>
    <w:rsid w:val="00812FBF"/>
    <w:rsid w:val="00813A37"/>
    <w:rsid w:val="00846BE3"/>
    <w:rsid w:val="00857405"/>
    <w:rsid w:val="00873672"/>
    <w:rsid w:val="00893170"/>
    <w:rsid w:val="008E127B"/>
    <w:rsid w:val="00905FDE"/>
    <w:rsid w:val="009144CE"/>
    <w:rsid w:val="00980C76"/>
    <w:rsid w:val="009D0D73"/>
    <w:rsid w:val="00A139C2"/>
    <w:rsid w:val="00A31CBE"/>
    <w:rsid w:val="00A77311"/>
    <w:rsid w:val="00B035D4"/>
    <w:rsid w:val="00B35E70"/>
    <w:rsid w:val="00B41C7B"/>
    <w:rsid w:val="00B727BE"/>
    <w:rsid w:val="00B92296"/>
    <w:rsid w:val="00C10544"/>
    <w:rsid w:val="00C11CF7"/>
    <w:rsid w:val="00C228EA"/>
    <w:rsid w:val="00C427DE"/>
    <w:rsid w:val="00C72CCF"/>
    <w:rsid w:val="00CB387D"/>
    <w:rsid w:val="00CC0B3D"/>
    <w:rsid w:val="00CE4906"/>
    <w:rsid w:val="00D047FF"/>
    <w:rsid w:val="00D14240"/>
    <w:rsid w:val="00D81640"/>
    <w:rsid w:val="00DA7B53"/>
    <w:rsid w:val="00DC591F"/>
    <w:rsid w:val="00DF30F8"/>
    <w:rsid w:val="00DF7BAB"/>
    <w:rsid w:val="00E42B6A"/>
    <w:rsid w:val="00E50B66"/>
    <w:rsid w:val="00E657A1"/>
    <w:rsid w:val="00E9053F"/>
    <w:rsid w:val="00EB308B"/>
    <w:rsid w:val="00EC735C"/>
    <w:rsid w:val="00ED4972"/>
    <w:rsid w:val="00EF656F"/>
    <w:rsid w:val="00F000F4"/>
    <w:rsid w:val="00F30D8D"/>
    <w:rsid w:val="00F80D14"/>
    <w:rsid w:val="00FB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44"/>
  </w:style>
  <w:style w:type="paragraph" w:styleId="Stopka">
    <w:name w:val="footer"/>
    <w:basedOn w:val="Normalny"/>
    <w:link w:val="StopkaZnak"/>
    <w:unhideWhenUsed/>
    <w:rsid w:val="001F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3D44"/>
  </w:style>
  <w:style w:type="table" w:styleId="Tabela-Siatka">
    <w:name w:val="Table Grid"/>
    <w:basedOn w:val="Standardowy"/>
    <w:uiPriority w:val="39"/>
    <w:rsid w:val="001F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F30F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F30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0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87D"/>
    <w:pPr>
      <w:ind w:left="720"/>
      <w:contextualSpacing/>
    </w:pPr>
  </w:style>
  <w:style w:type="character" w:customStyle="1" w:styleId="3oh-">
    <w:name w:val="_3oh-"/>
    <w:rsid w:val="00E42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44"/>
  </w:style>
  <w:style w:type="paragraph" w:styleId="Stopka">
    <w:name w:val="footer"/>
    <w:basedOn w:val="Normalny"/>
    <w:link w:val="StopkaZnak"/>
    <w:unhideWhenUsed/>
    <w:rsid w:val="001F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3D44"/>
  </w:style>
  <w:style w:type="table" w:styleId="Tabela-Siatka">
    <w:name w:val="Table Grid"/>
    <w:basedOn w:val="Standardowy"/>
    <w:uiPriority w:val="39"/>
    <w:rsid w:val="001F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F30F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F30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0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87D"/>
    <w:pPr>
      <w:ind w:left="720"/>
      <w:contextualSpacing/>
    </w:pPr>
  </w:style>
  <w:style w:type="character" w:customStyle="1" w:styleId="3oh-">
    <w:name w:val="_3oh-"/>
    <w:rsid w:val="00E4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</dc:creator>
  <cp:lastModifiedBy>Artur</cp:lastModifiedBy>
  <cp:revision>2</cp:revision>
  <cp:lastPrinted>2019-03-18T08:37:00Z</cp:lastPrinted>
  <dcterms:created xsi:type="dcterms:W3CDTF">2020-06-15T10:15:00Z</dcterms:created>
  <dcterms:modified xsi:type="dcterms:W3CDTF">2020-06-15T10:15:00Z</dcterms:modified>
</cp:coreProperties>
</file>